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488C" w14:textId="77777777" w:rsidR="00A009E8" w:rsidRDefault="002948F2" w:rsidP="005E5605">
      <w:pPr>
        <w:wordWrap w:val="0"/>
        <w:ind w:right="6510"/>
        <w:jc w:val="right"/>
      </w:pPr>
      <w:r>
        <w:rPr>
          <w:noProof/>
        </w:rPr>
        <w:pict w14:anchorId="0F911B35">
          <v:roundrect id="_x0000_s1036" style="position:absolute;left:0;text-align:left;margin-left:314.75pt;margin-top:-8.65pt;width:228.25pt;height:49.55pt;z-index:251681792;mso-position-horizontal-relative:text;mso-position-vertical-relative:text" arcsize="10923f" strokecolor="white [3212]">
            <v:textbox style="mso-next-textbox:#_x0000_s1036" inset="5.85pt,.7pt,5.85pt,.7pt">
              <w:txbxContent>
                <w:p w14:paraId="106C893D" w14:textId="77777777" w:rsidR="004D1245" w:rsidRPr="00C90D8D" w:rsidRDefault="004D1245">
                  <w:pPr>
                    <w:rPr>
                      <w:rFonts w:ascii="Segoe Print" w:hAnsi="Segoe Print" w:cstheme="majorHAnsi"/>
                      <w:color w:val="0070C0"/>
                      <w:sz w:val="32"/>
                      <w:szCs w:val="32"/>
                      <w:u w:val="double"/>
                    </w:rPr>
                  </w:pPr>
                  <w:r w:rsidRPr="00C90D8D">
                    <w:rPr>
                      <w:rFonts w:ascii="Segoe Print" w:hAnsi="Segoe Print" w:cstheme="majorHAnsi"/>
                      <w:color w:val="0070C0"/>
                      <w:sz w:val="32"/>
                      <w:szCs w:val="32"/>
                      <w:u w:val="double"/>
                    </w:rPr>
                    <w:t xml:space="preserve">Date    /     ,      </w:t>
                  </w:r>
                </w:p>
                <w:p w14:paraId="2ED9A81A" w14:textId="77777777" w:rsidR="002E6CDF" w:rsidRPr="004F5E35" w:rsidRDefault="002E6CDF">
                  <w:pPr>
                    <w:rPr>
                      <w:rFonts w:ascii="Kartika" w:hAnsi="Kartika" w:cs="Kartika"/>
                      <w:color w:val="7030A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C90D8D">
        <w:rPr>
          <w:noProof/>
        </w:rPr>
        <w:drawing>
          <wp:anchor distT="0" distB="0" distL="114300" distR="114300" simplePos="0" relativeHeight="251660800" behindDoc="0" locked="0" layoutInCell="1" allowOverlap="1" wp14:anchorId="4CCD6DCF" wp14:editId="7FFA88D2">
            <wp:simplePos x="0" y="0"/>
            <wp:positionH relativeFrom="column">
              <wp:posOffset>2755900</wp:posOffset>
            </wp:positionH>
            <wp:positionV relativeFrom="paragraph">
              <wp:posOffset>-283845</wp:posOffset>
            </wp:positionV>
            <wp:extent cx="891540" cy="891540"/>
            <wp:effectExtent l="0" t="0" r="0" b="0"/>
            <wp:wrapNone/>
            <wp:docPr id="2" name="図 1" descr="logo floating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ating green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95FCC56">
          <v:roundrect id="_x0000_s1035" style="position:absolute;left:0;text-align:left;margin-left:11.45pt;margin-top:-29.95pt;width:196.45pt;height:72.85pt;z-index:251680768;mso-position-horizontal-relative:text;mso-position-vertical-relative:text" arcsize="10923f" strokecolor="white [3212]">
            <v:textbox style="mso-next-textbox:#_x0000_s1035" inset="5.85pt,.7pt,5.85pt,.7pt">
              <w:txbxContent>
                <w:p w14:paraId="3C072920" w14:textId="77777777" w:rsidR="004D1245" w:rsidRDefault="004D1245" w:rsidP="004D1245">
                  <w:pPr>
                    <w:rPr>
                      <w:sz w:val="28"/>
                      <w:szCs w:val="28"/>
                    </w:rPr>
                  </w:pPr>
                </w:p>
                <w:p w14:paraId="79C191F4" w14:textId="77777777" w:rsidR="004D1245" w:rsidRPr="004D1245" w:rsidRDefault="004D1245" w:rsidP="004D1245">
                  <w:pPr>
                    <w:rPr>
                      <w:rFonts w:ascii="Segoe Print" w:hAnsi="Segoe Print" w:cs="Kartika"/>
                      <w:color w:val="0070C0"/>
                      <w:sz w:val="32"/>
                      <w:szCs w:val="32"/>
                      <w:u w:val="double"/>
                    </w:rPr>
                  </w:pPr>
                  <w:r w:rsidRPr="004D1245">
                    <w:rPr>
                      <w:rFonts w:ascii="Segoe Print" w:hAnsi="Segoe Print" w:cs="Kartika"/>
                      <w:color w:val="0070C0"/>
                      <w:sz w:val="32"/>
                      <w:szCs w:val="32"/>
                      <w:u w:val="double"/>
                    </w:rPr>
                    <w:t>Osteopathy Floating</w:t>
                  </w:r>
                </w:p>
              </w:txbxContent>
            </v:textbox>
          </v:roundrect>
        </w:pict>
      </w:r>
    </w:p>
    <w:p w14:paraId="129AF12A" w14:textId="77777777" w:rsidR="00B1207E" w:rsidRDefault="002948F2" w:rsidP="00A009E8">
      <w:pPr>
        <w:ind w:right="6510"/>
        <w:jc w:val="right"/>
      </w:pPr>
      <w:r>
        <w:rPr>
          <w:noProof/>
        </w:rPr>
        <w:pict w14:anchorId="7B2ED661">
          <v:roundrect id="_x0000_s1026" style="position:absolute;left:0;text-align:left;margin-left:-24.75pt;margin-top:9.2pt;width:571.5pt;height:615.45pt;z-index:251655935" arcsize="10923f" strokecolor="white [3212]">
            <v:textbox style="mso-next-textbox:#_x0000_s1026" inset="5.85pt,.7pt,5.85pt,.7pt">
              <w:txbxContent>
                <w:p w14:paraId="074E7C87" w14:textId="77777777" w:rsidR="002E6CDF" w:rsidRPr="00F479CD" w:rsidRDefault="002E6CDF" w:rsidP="00D33C1B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●お名前：　　　　　　　　　　　　●ご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年代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：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　　　　　●ご職業：</w:t>
                  </w:r>
                </w:p>
                <w:p w14:paraId="690BFBF1" w14:textId="77777777" w:rsidR="002E6CDF" w:rsidRPr="00400A23" w:rsidRDefault="002E6CDF" w:rsidP="00B1207E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16"/>
                      <w:szCs w:val="16"/>
                    </w:rPr>
                  </w:pPr>
                </w:p>
                <w:p w14:paraId="0BCD2F89" w14:textId="77777777" w:rsidR="002E6CDF" w:rsidRPr="00F479CD" w:rsidRDefault="002E6CDF" w:rsidP="00B1207E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●ご住所：　　　　　　　　　　　　　　　　　　　　　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  </w:t>
                  </w:r>
                  <w:r w:rsidR="00400A23"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●お電話番号：</w:t>
                  </w:r>
                </w:p>
                <w:p w14:paraId="59A54C39" w14:textId="77777777" w:rsidR="00400A23" w:rsidRDefault="00400A23" w:rsidP="006D7905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16"/>
                      <w:szCs w:val="16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MaruGothicMPRO" w:eastAsia="HGMaruGothicMPRO"/>
                      <w:color w:val="403152" w:themeColor="accent4" w:themeShade="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（</w:t>
                  </w:r>
                  <w:r w:rsidR="004325E2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推奨されるレ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メディ</w:t>
                  </w:r>
                  <w:r w:rsidR="004325E2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を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郵送</w:t>
                  </w:r>
                  <w:r w:rsidR="004325E2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致します。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）</w:t>
                  </w:r>
                </w:p>
                <w:p w14:paraId="3569FC0D" w14:textId="77777777" w:rsidR="002E6CDF" w:rsidRPr="00F479CD" w:rsidRDefault="002E6CDF" w:rsidP="006D7905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メール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：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　　　　　　　　　　　　　　　　　　　　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　  </w:t>
                  </w:r>
                  <w:r w:rsidR="00400A23"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●現在の睡眠時間：</w:t>
                  </w:r>
                </w:p>
                <w:p w14:paraId="3DF7544B" w14:textId="77777777" w:rsidR="002E6CDF" w:rsidRPr="00400A23" w:rsidRDefault="00400A23" w:rsidP="006D7905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Cs w:val="21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 xml:space="preserve">　</w:t>
                  </w:r>
                  <w:r w:rsidR="00632C79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（レポートの</w:t>
                  </w:r>
                  <w:r w:rsidR="004325E2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分析結果を</w:t>
                  </w:r>
                  <w:r w:rsidR="00632C79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添付</w:t>
                  </w:r>
                  <w:r w:rsidR="004325E2">
                    <w:rPr>
                      <w:rFonts w:ascii="HGMaruGothicMPRO" w:eastAsia="HGMaruGothicMPRO" w:hint="eastAsia"/>
                      <w:color w:val="403152" w:themeColor="accent4" w:themeShade="80"/>
                      <w:sz w:val="16"/>
                      <w:szCs w:val="16"/>
                    </w:rPr>
                    <w:t>致します。）</w:t>
                  </w:r>
                </w:p>
                <w:p w14:paraId="5469855B" w14:textId="77777777" w:rsidR="002E6CDF" w:rsidRPr="00F479CD" w:rsidRDefault="002E6CDF" w:rsidP="006D7905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ご使用中の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薬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、サプリメント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等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：　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400A23"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　　 </w:t>
                  </w: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　　　　　　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400A23"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400A23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●現在の運動内容：</w:t>
                  </w:r>
                </w:p>
                <w:p w14:paraId="6F2DD22A" w14:textId="77777777" w:rsidR="002E6CDF" w:rsidRPr="004F5E35" w:rsidRDefault="002E6CDF" w:rsidP="006D7905">
                  <w:pPr>
                    <w:jc w:val="left"/>
                    <w:rPr>
                      <w:rFonts w:ascii="HGMaruGothicMPRO" w:eastAsia="HGMaruGothicMPRO"/>
                      <w:color w:val="403152" w:themeColor="accent4" w:themeShade="80"/>
                      <w:sz w:val="16"/>
                      <w:szCs w:val="16"/>
                    </w:rPr>
                  </w:pPr>
                </w:p>
                <w:p w14:paraId="4BE49ADB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 w:rsidRPr="00F479CD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●現在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の身体的な不調について</w:t>
                  </w:r>
                  <w:r w:rsidRPr="00FD34C6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：</w:t>
                  </w:r>
                  <w:r w:rsidRPr="0064655A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  <w:u w:val="single"/>
                    </w:rPr>
                    <w:t>症状を感じる部位を囲って、簡単にご説明下さい。</w:t>
                  </w:r>
                </w:p>
                <w:p w14:paraId="1C15984E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0380AC86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7A674F64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685DB0CD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6D54A3E1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631FCECB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564D3CDA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6C2461BE" w14:textId="77777777" w:rsidR="002E6CDF" w:rsidRPr="00BB7A56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4AC69B1A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40390FA2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681995DD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38971B39" w14:textId="77777777" w:rsidR="002E6CDF" w:rsidRPr="00400A23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17FC2EAE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40977BF0" w14:textId="77777777" w:rsidR="002E6CDF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●精神的な</w:t>
                  </w:r>
                  <w:r w:rsidR="00956ED1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ストレスや</w:t>
                  </w:r>
                  <w:r w:rsidR="00BF6320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悩</w:t>
                  </w:r>
                  <w:r w:rsidR="00956ED1"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みがちな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4"/>
                      <w:szCs w:val="24"/>
                    </w:rPr>
                    <w:t>テーマについて；</w:t>
                  </w:r>
                  <w:r w:rsidRPr="0064655A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  <w:u w:val="single"/>
                    </w:rPr>
                    <w:t>最近</w:t>
                  </w:r>
                  <w:r w:rsidR="00BF6320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  <w:u w:val="single"/>
                    </w:rPr>
                    <w:t>１</w:t>
                  </w:r>
                  <w:r w:rsidRPr="0064655A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  <w:u w:val="single"/>
                    </w:rPr>
                    <w:t>ヶ月以上、感じているものに○印</w:t>
                  </w:r>
                </w:p>
                <w:p w14:paraId="0E7A7EE8" w14:textId="77777777" w:rsidR="002E6CDF" w:rsidRPr="00956ED1" w:rsidRDefault="002E6CDF" w:rsidP="00F00B5B">
                  <w:pPr>
                    <w:spacing w:line="276" w:lineRule="auto"/>
                    <w:ind w:left="3840" w:hangingChars="1600" w:hanging="3840"/>
                    <w:rPr>
                      <w:rFonts w:ascii="HGMaruGothicMPRO" w:eastAsia="HGMaruGothicMPRO"/>
                      <w:color w:val="403152" w:themeColor="accent4" w:themeShade="80"/>
                      <w:sz w:val="24"/>
                      <w:szCs w:val="24"/>
                    </w:rPr>
                  </w:pPr>
                </w:p>
                <w:p w14:paraId="0C634028" w14:textId="77777777" w:rsidR="00BF6320" w:rsidRDefault="00BF6320" w:rsidP="00DC2CEF">
                  <w:pPr>
                    <w:spacing w:line="276" w:lineRule="auto"/>
                    <w:ind w:left="3520" w:hangingChars="1600" w:hanging="3520"/>
                    <w:rPr>
                      <w:rFonts w:ascii="HGMaruGothicMPRO" w:eastAsia="HGMaruGothicMPRO"/>
                      <w:color w:val="403152" w:themeColor="accent4" w:themeShade="80"/>
                      <w:sz w:val="22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人間関係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仕事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と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職場】・【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恋愛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結婚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家族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と子供】・【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外見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と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容姿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加齢と老化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</w:t>
                  </w:r>
                </w:p>
                <w:p w14:paraId="56A10902" w14:textId="77777777" w:rsidR="002E6CDF" w:rsidRDefault="00BF6320" w:rsidP="00DC2CEF">
                  <w:pPr>
                    <w:spacing w:line="276" w:lineRule="auto"/>
                    <w:ind w:left="3520" w:hangingChars="1600" w:hanging="3520"/>
                    <w:rPr>
                      <w:rFonts w:ascii="HGMaruGothicMPRO" w:eastAsia="HGMaruGothicMPRO"/>
                      <w:color w:val="403152" w:themeColor="accent4" w:themeShade="80"/>
                      <w:sz w:val="22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食事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と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運動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師事関係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・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所属と集団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・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住居と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土地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・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近隣と地域交流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・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お金と貯蓄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】・</w:t>
                  </w:r>
                </w:p>
                <w:p w14:paraId="7AE380B1" w14:textId="77777777" w:rsidR="002E6CDF" w:rsidRDefault="00BF6320" w:rsidP="00D51D65">
                  <w:pPr>
                    <w:spacing w:line="276" w:lineRule="auto"/>
                    <w:ind w:left="3520" w:hangingChars="1600" w:hanging="3520"/>
                    <w:rPr>
                      <w:rFonts w:ascii="HGMaruGothicMPRO" w:eastAsia="HGMaruGothicMPRO"/>
                      <w:color w:val="403152" w:themeColor="accent4" w:themeShade="80"/>
                      <w:sz w:val="22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【過去のトラウマ】・【</w:t>
                  </w:r>
                  <w:r w:rsidR="002E6CDF" w:rsidRPr="004C6154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将来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の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展望と方向性】</w:t>
                  </w:r>
                </w:p>
                <w:p w14:paraId="04CD06E2" w14:textId="77777777" w:rsidR="002E6CDF" w:rsidRPr="00425564" w:rsidRDefault="00C90D8D" w:rsidP="00C90D8D">
                  <w:pPr>
                    <w:spacing w:line="276" w:lineRule="auto"/>
                    <w:rPr>
                      <w:rFonts w:ascii="HGMaruGothicMPRO" w:eastAsia="HGMaruGothicMPRO"/>
                      <w:sz w:val="20"/>
                      <w:szCs w:val="20"/>
                    </w:rPr>
                  </w:pP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【</w:t>
                  </w:r>
                  <w:r w:rsidR="002E6CDF"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その他</w:t>
                  </w:r>
                  <w:r>
                    <w:rPr>
                      <w:rFonts w:ascii="HGMaruGothicMPRO" w:eastAsia="HGMaruGothicMPRO" w:hint="eastAsia"/>
                      <w:color w:val="403152" w:themeColor="accent4" w:themeShade="80"/>
                      <w:sz w:val="22"/>
                    </w:rPr>
                    <w:t>】：</w:t>
                  </w:r>
                </w:p>
              </w:txbxContent>
            </v:textbox>
          </v:roundrect>
        </w:pict>
      </w:r>
      <w:r w:rsidR="005E5605">
        <w:rPr>
          <w:rFonts w:hint="eastAsia"/>
        </w:rPr>
        <w:t xml:space="preserve">　　　　　　　　　　　　　　　　　</w:t>
      </w:r>
    </w:p>
    <w:p w14:paraId="5D22849D" w14:textId="77777777" w:rsidR="00B1207E" w:rsidRDefault="005A4126" w:rsidP="005A4126">
      <w:pPr>
        <w:ind w:right="420"/>
      </w:pPr>
      <w:r>
        <w:rPr>
          <w:rFonts w:hint="eastAsia"/>
        </w:rPr>
        <w:t xml:space="preserve">                                                              </w:t>
      </w:r>
    </w:p>
    <w:p w14:paraId="10466942" w14:textId="77777777" w:rsidR="00B1207E" w:rsidRDefault="00B1207E" w:rsidP="00B1207E">
      <w:pPr>
        <w:jc w:val="right"/>
      </w:pPr>
    </w:p>
    <w:p w14:paraId="7840C3DE" w14:textId="77777777" w:rsidR="00157932" w:rsidRDefault="00157932" w:rsidP="00C95038">
      <w:pPr>
        <w:jc w:val="right"/>
      </w:pPr>
    </w:p>
    <w:p w14:paraId="67A71302" w14:textId="77777777" w:rsidR="00642C81" w:rsidRDefault="00535392" w:rsidP="00C9503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350F5" wp14:editId="01A59B74">
            <wp:simplePos x="0" y="0"/>
            <wp:positionH relativeFrom="column">
              <wp:posOffset>609600</wp:posOffset>
            </wp:positionH>
            <wp:positionV relativeFrom="paragraph">
              <wp:posOffset>1660410</wp:posOffset>
            </wp:positionV>
            <wp:extent cx="5245100" cy="33919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カルテ 症例用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3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F2">
        <w:rPr>
          <w:noProof/>
        </w:rPr>
        <w:pict w14:anchorId="49495974">
          <v:rect id="_x0000_s1040" style="position:absolute;left:0;text-align:left;margin-left:5.85pt;margin-top:535.8pt;width:514.5pt;height:149.4pt;z-index:251685888;mso-position-horizontal-relative:text;mso-position-vertical-relative:text">
            <v:textbox style="mso-next-textbox:#_x0000_s1040" inset="5.85pt,.7pt,5.85pt,.7pt">
              <w:txbxContent>
                <w:p w14:paraId="7F3AF69C" w14:textId="77777777" w:rsidR="002E6CDF" w:rsidRDefault="002E6CDF" w:rsidP="00157932">
                  <w:pPr>
                    <w:jc w:val="center"/>
                    <w:rPr>
                      <w:rFonts w:ascii="ＤＦＧ華康ゴシック体W3" w:eastAsia="ＤＦＧ華康ゴシック体W3"/>
                      <w:b/>
                      <w:szCs w:val="21"/>
                    </w:rPr>
                  </w:pPr>
                  <w:bookmarkStart w:id="0" w:name="_GoBack"/>
                  <w:r w:rsidRPr="00157932">
                    <w:rPr>
                      <w:rFonts w:ascii="ＤＦＧ華康ゴシック体W3" w:eastAsia="ＤＦＧ華康ゴシック体W3" w:hint="eastAsia"/>
                      <w:b/>
                      <w:szCs w:val="21"/>
                    </w:rPr>
                    <w:t>＊　＊　＊　同　意　書　＊　＊　＊</w:t>
                  </w:r>
                </w:p>
                <w:p w14:paraId="1413B523" w14:textId="77777777" w:rsidR="00157932" w:rsidRPr="00157932" w:rsidRDefault="00157932" w:rsidP="00157932">
                  <w:pPr>
                    <w:jc w:val="center"/>
                    <w:rPr>
                      <w:rFonts w:ascii="ＤＦＧ華康ゴシック体W3" w:eastAsia="ＤＦＧ華康ゴシック体W3"/>
                      <w:b/>
                      <w:sz w:val="16"/>
                      <w:szCs w:val="16"/>
                    </w:rPr>
                  </w:pPr>
                </w:p>
                <w:bookmarkEnd w:id="0"/>
                <w:p w14:paraId="5318B9EF" w14:textId="066C625D" w:rsidR="002E6CDF" w:rsidRDefault="002E6CDF" w:rsidP="00157932">
                  <w:pPr>
                    <w:jc w:val="left"/>
                    <w:rPr>
                      <w:rFonts w:ascii="ＤＦＧ華康ゴシック体W3" w:eastAsia="ＤＦＧ華康ゴシック体W3"/>
                      <w:szCs w:val="21"/>
                    </w:rPr>
                  </w:pPr>
                  <w:r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私は</w:t>
                  </w:r>
                  <w:r w:rsidR="00A605B2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当院</w:t>
                  </w:r>
                  <w:r w:rsidR="007F0670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の施術者【</w:t>
                  </w:r>
                  <w:r w:rsidR="00D67527">
                    <w:rPr>
                      <w:rFonts w:ascii="ＤＦＧ華康ゴシック体W3" w:eastAsia="ＤＦＧ華康ゴシック体W3" w:hint="eastAsia"/>
                      <w:szCs w:val="21"/>
                    </w:rPr>
                    <w:t>白澤・藤谷</w:t>
                  </w:r>
                  <w:r w:rsidR="00A605B2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】</w:t>
                  </w:r>
                  <w:r w:rsidR="00157932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の行う</w:t>
                  </w:r>
                  <w:r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施術が治療行為ではなく、自身の治癒</w:t>
                  </w:r>
                  <w:r w:rsid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力</w:t>
                  </w:r>
                  <w:r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を促進するバランス回復を目的と</w:t>
                  </w:r>
                  <w:r w:rsidR="00157932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する</w:t>
                  </w:r>
                  <w:r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ことを理解しています。</w:t>
                  </w:r>
                  <w:r w:rsidR="00157932"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当</w:t>
                  </w:r>
                  <w:r w:rsidRPr="00157932">
                    <w:rPr>
                      <w:rFonts w:ascii="ＤＦＧ華康ゴシック体W3" w:eastAsia="ＤＦＧ華康ゴシック体W3" w:hint="eastAsia"/>
                      <w:szCs w:val="21"/>
                    </w:rPr>
                    <w:t>施術が医療及び薬の代用をするものではないこと、施術者が特定の病気を治すものではないと認識した上で、施術を受けることに同意致します。</w:t>
                  </w:r>
                </w:p>
                <w:p w14:paraId="76A1E4D5" w14:textId="77777777" w:rsidR="00157932" w:rsidRDefault="00157932" w:rsidP="00157932">
                  <w:pPr>
                    <w:ind w:firstLineChars="1300" w:firstLine="2730"/>
                    <w:rPr>
                      <w:rFonts w:ascii="ＤＦＧ華康ゴシック体W3" w:eastAsia="ＤＦＧ華康ゴシック体W3"/>
                      <w:b/>
                      <w:szCs w:val="21"/>
                    </w:rPr>
                  </w:pPr>
                </w:p>
                <w:p w14:paraId="3BD4A582" w14:textId="77777777" w:rsidR="00157932" w:rsidRDefault="002E6CDF" w:rsidP="00157932">
                  <w:pPr>
                    <w:spacing w:line="276" w:lineRule="auto"/>
                    <w:ind w:firstLineChars="1300" w:firstLine="2730"/>
                    <w:rPr>
                      <w:rFonts w:ascii="ＤＦＧ華康ゴシック体W3" w:eastAsia="ＤＦＧ華康ゴシック体W3"/>
                      <w:szCs w:val="21"/>
                    </w:rPr>
                  </w:pPr>
                  <w:r w:rsidRPr="00157932">
                    <w:rPr>
                      <w:rFonts w:ascii="ＤＦＧ華康ゴシック体W3" w:eastAsia="ＤＦＧ華康ゴシック体W3" w:hint="eastAsia"/>
                      <w:b/>
                      <w:szCs w:val="21"/>
                    </w:rPr>
                    <w:t>署名：</w:t>
                  </w:r>
                </w:p>
                <w:p w14:paraId="67DE35E1" w14:textId="77777777" w:rsidR="002E6CDF" w:rsidRPr="00157932" w:rsidRDefault="002E6CDF" w:rsidP="00157932">
                  <w:pPr>
                    <w:spacing w:line="276" w:lineRule="auto"/>
                    <w:jc w:val="center"/>
                    <w:rPr>
                      <w:rFonts w:ascii="ＤＦＧ華康ゴシック体W3" w:eastAsia="ＤＦＧ華康ゴシック体W3"/>
                      <w:szCs w:val="21"/>
                    </w:rPr>
                  </w:pPr>
                  <w:r w:rsidRPr="00157932">
                    <w:rPr>
                      <w:rFonts w:ascii="ＤＦＧ華康ゴシック体W3" w:eastAsia="ＤＦＧ華康ゴシック体W3" w:hint="eastAsia"/>
                      <w:b/>
                      <w:szCs w:val="21"/>
                    </w:rPr>
                    <w:t>日付：２０　　　　年　　　　　月　　　　　日</w:t>
                  </w:r>
                </w:p>
              </w:txbxContent>
            </v:textbox>
          </v:rect>
        </w:pict>
      </w:r>
      <w:r w:rsidR="00311AC9">
        <w:rPr>
          <w:noProof/>
        </w:rPr>
        <w:drawing>
          <wp:anchor distT="0" distB="0" distL="114300" distR="114300" simplePos="0" relativeHeight="251655168" behindDoc="0" locked="0" layoutInCell="1" allowOverlap="1" wp14:anchorId="1DF98658" wp14:editId="08A39CB0">
            <wp:simplePos x="0" y="0"/>
            <wp:positionH relativeFrom="column">
              <wp:posOffset>1135380</wp:posOffset>
            </wp:positionH>
            <wp:positionV relativeFrom="paragraph">
              <wp:posOffset>1661160</wp:posOffset>
            </wp:positionV>
            <wp:extent cx="5059045" cy="3352800"/>
            <wp:effectExtent l="0" t="0" r="0" b="0"/>
            <wp:wrapNone/>
            <wp:docPr id="10" name="図 9" descr="カルテ　パーツ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ルテ　パーツ３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1B">
        <w:rPr>
          <w:noProof/>
        </w:rPr>
        <w:drawing>
          <wp:anchor distT="0" distB="0" distL="114300" distR="114300" simplePos="0" relativeHeight="251678720" behindDoc="1" locked="0" layoutInCell="1" allowOverlap="1" wp14:anchorId="07BEC0B1" wp14:editId="3BF2F4FB">
            <wp:simplePos x="0" y="0"/>
            <wp:positionH relativeFrom="column">
              <wp:posOffset>2381250</wp:posOffset>
            </wp:positionH>
            <wp:positionV relativeFrom="paragraph">
              <wp:posOffset>628650</wp:posOffset>
            </wp:positionV>
            <wp:extent cx="2009775" cy="1943100"/>
            <wp:effectExtent l="19050" t="0" r="9525" b="0"/>
            <wp:wrapNone/>
            <wp:docPr id="1" name="図 0" descr="FullSizeRender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32).jpg"/>
                    <pic:cNvPicPr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C81" w:rsidSect="00B12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B153" w14:textId="77777777" w:rsidR="002948F2" w:rsidRDefault="002948F2" w:rsidP="00E50485">
      <w:r>
        <w:separator/>
      </w:r>
    </w:p>
  </w:endnote>
  <w:endnote w:type="continuationSeparator" w:id="0">
    <w:p w14:paraId="7C6F24CD" w14:textId="77777777" w:rsidR="002948F2" w:rsidRDefault="002948F2" w:rsidP="00E5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華康ゴシック体W3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DAC4" w14:textId="77777777" w:rsidR="002948F2" w:rsidRDefault="002948F2" w:rsidP="00E50485">
      <w:r>
        <w:separator/>
      </w:r>
    </w:p>
  </w:footnote>
  <w:footnote w:type="continuationSeparator" w:id="0">
    <w:p w14:paraId="1B296851" w14:textId="77777777" w:rsidR="002948F2" w:rsidRDefault="002948F2" w:rsidP="00E5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CCE"/>
    <w:multiLevelType w:val="hybridMultilevel"/>
    <w:tmpl w:val="5AC80992"/>
    <w:lvl w:ilvl="0" w:tplc="2A661A82">
      <w:start w:val="1"/>
      <w:numFmt w:val="bullet"/>
      <w:lvlText w:val="＊"/>
      <w:lvlJc w:val="left"/>
      <w:pPr>
        <w:ind w:left="360" w:hanging="360"/>
      </w:pPr>
      <w:rPr>
        <w:rFonts w:ascii="ＤＦＧ華康ゴシック体W3" w:eastAsia="ＤＦＧ華康ゴシック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73A79"/>
    <w:multiLevelType w:val="hybridMultilevel"/>
    <w:tmpl w:val="021C6922"/>
    <w:lvl w:ilvl="0" w:tplc="6C84A3A2">
      <w:start w:val="1"/>
      <w:numFmt w:val="bullet"/>
      <w:lvlText w:val=""/>
      <w:lvlJc w:val="left"/>
      <w:pPr>
        <w:ind w:left="1080" w:hanging="360"/>
      </w:pPr>
      <w:rPr>
        <w:rFonts w:ascii="Wingdings" w:eastAsia="ＤＦＧ華康ゴシック体W3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49C3D0B"/>
    <w:multiLevelType w:val="hybridMultilevel"/>
    <w:tmpl w:val="D8BE725A"/>
    <w:lvl w:ilvl="0" w:tplc="4724843E">
      <w:start w:val="1"/>
      <w:numFmt w:val="bullet"/>
      <w:lvlText w:val=""/>
      <w:lvlJc w:val="left"/>
      <w:pPr>
        <w:ind w:left="1800" w:hanging="360"/>
      </w:pPr>
      <w:rPr>
        <w:rFonts w:ascii="Wingdings" w:eastAsia="ＤＦＧ華康ゴシック体W3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5B9709C4"/>
    <w:multiLevelType w:val="hybridMultilevel"/>
    <w:tmpl w:val="503A143A"/>
    <w:lvl w:ilvl="0" w:tplc="06286746">
      <w:start w:val="1"/>
      <w:numFmt w:val="bullet"/>
      <w:lvlText w:val="＊"/>
      <w:lvlJc w:val="left"/>
      <w:pPr>
        <w:ind w:left="720" w:hanging="360"/>
      </w:pPr>
      <w:rPr>
        <w:rFonts w:ascii="ＤＦＧ華康ゴシック体W3" w:eastAsia="ＤＦＧ華康ゴシック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B141A7E"/>
    <w:multiLevelType w:val="hybridMultilevel"/>
    <w:tmpl w:val="8B62ABEE"/>
    <w:lvl w:ilvl="0" w:tplc="076042C2">
      <w:start w:val="1"/>
      <w:numFmt w:val="bullet"/>
      <w:lvlText w:val=""/>
      <w:lvlJc w:val="left"/>
      <w:pPr>
        <w:ind w:left="1440" w:hanging="360"/>
      </w:pPr>
      <w:rPr>
        <w:rFonts w:ascii="Wingdings" w:eastAsia="ＤＦＧ華康ゴシック体W3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07E"/>
    <w:rsid w:val="00030A00"/>
    <w:rsid w:val="00037F3A"/>
    <w:rsid w:val="00061B51"/>
    <w:rsid w:val="000924F5"/>
    <w:rsid w:val="00106752"/>
    <w:rsid w:val="00116820"/>
    <w:rsid w:val="001524B6"/>
    <w:rsid w:val="00157932"/>
    <w:rsid w:val="00165BF1"/>
    <w:rsid w:val="00191689"/>
    <w:rsid w:val="001D3C07"/>
    <w:rsid w:val="001D7759"/>
    <w:rsid w:val="00200C10"/>
    <w:rsid w:val="00216394"/>
    <w:rsid w:val="00246907"/>
    <w:rsid w:val="002717A9"/>
    <w:rsid w:val="00272307"/>
    <w:rsid w:val="002913AD"/>
    <w:rsid w:val="002948F2"/>
    <w:rsid w:val="002E2DD8"/>
    <w:rsid w:val="002E6CDF"/>
    <w:rsid w:val="00311AC9"/>
    <w:rsid w:val="0031437B"/>
    <w:rsid w:val="00343CE8"/>
    <w:rsid w:val="00362D92"/>
    <w:rsid w:val="003732C5"/>
    <w:rsid w:val="0038147D"/>
    <w:rsid w:val="003C197C"/>
    <w:rsid w:val="00400A23"/>
    <w:rsid w:val="00404BA7"/>
    <w:rsid w:val="00425564"/>
    <w:rsid w:val="004325E2"/>
    <w:rsid w:val="00461730"/>
    <w:rsid w:val="00496D87"/>
    <w:rsid w:val="004C6154"/>
    <w:rsid w:val="004D1245"/>
    <w:rsid w:val="004E7C70"/>
    <w:rsid w:val="004F5E35"/>
    <w:rsid w:val="005029C1"/>
    <w:rsid w:val="00535392"/>
    <w:rsid w:val="005543C2"/>
    <w:rsid w:val="0056650D"/>
    <w:rsid w:val="00580417"/>
    <w:rsid w:val="00586C69"/>
    <w:rsid w:val="00594E45"/>
    <w:rsid w:val="005A1ABA"/>
    <w:rsid w:val="005A4126"/>
    <w:rsid w:val="005B37C1"/>
    <w:rsid w:val="005B4AB2"/>
    <w:rsid w:val="005C7851"/>
    <w:rsid w:val="005E04E9"/>
    <w:rsid w:val="005E5605"/>
    <w:rsid w:val="00632C79"/>
    <w:rsid w:val="00642252"/>
    <w:rsid w:val="00642C81"/>
    <w:rsid w:val="0064471F"/>
    <w:rsid w:val="0064655A"/>
    <w:rsid w:val="00671FD2"/>
    <w:rsid w:val="006A0513"/>
    <w:rsid w:val="006B0057"/>
    <w:rsid w:val="006D7905"/>
    <w:rsid w:val="00704828"/>
    <w:rsid w:val="00704ECB"/>
    <w:rsid w:val="00732DDA"/>
    <w:rsid w:val="00766407"/>
    <w:rsid w:val="0079725D"/>
    <w:rsid w:val="007D07FA"/>
    <w:rsid w:val="007F0670"/>
    <w:rsid w:val="007F682F"/>
    <w:rsid w:val="00805839"/>
    <w:rsid w:val="00834F2C"/>
    <w:rsid w:val="00860819"/>
    <w:rsid w:val="008736E1"/>
    <w:rsid w:val="008A03CD"/>
    <w:rsid w:val="008A48DD"/>
    <w:rsid w:val="008F1527"/>
    <w:rsid w:val="008F34F6"/>
    <w:rsid w:val="008F47B4"/>
    <w:rsid w:val="0092234E"/>
    <w:rsid w:val="0092491B"/>
    <w:rsid w:val="00937B1E"/>
    <w:rsid w:val="00956ED1"/>
    <w:rsid w:val="0097572F"/>
    <w:rsid w:val="009904EE"/>
    <w:rsid w:val="009A2065"/>
    <w:rsid w:val="00A009E8"/>
    <w:rsid w:val="00A07E63"/>
    <w:rsid w:val="00A4262D"/>
    <w:rsid w:val="00A4364F"/>
    <w:rsid w:val="00A567A1"/>
    <w:rsid w:val="00A605B2"/>
    <w:rsid w:val="00A80F79"/>
    <w:rsid w:val="00A82E6B"/>
    <w:rsid w:val="00AC2869"/>
    <w:rsid w:val="00AD6021"/>
    <w:rsid w:val="00AD6B80"/>
    <w:rsid w:val="00AF4743"/>
    <w:rsid w:val="00B1207E"/>
    <w:rsid w:val="00B70C7F"/>
    <w:rsid w:val="00B828B0"/>
    <w:rsid w:val="00B843B2"/>
    <w:rsid w:val="00BB78FF"/>
    <w:rsid w:val="00BB7A56"/>
    <w:rsid w:val="00BC7C3B"/>
    <w:rsid w:val="00BF462F"/>
    <w:rsid w:val="00BF6320"/>
    <w:rsid w:val="00C45EEF"/>
    <w:rsid w:val="00C5515F"/>
    <w:rsid w:val="00C65B65"/>
    <w:rsid w:val="00C74F82"/>
    <w:rsid w:val="00C90D8D"/>
    <w:rsid w:val="00C95038"/>
    <w:rsid w:val="00C95701"/>
    <w:rsid w:val="00CB3581"/>
    <w:rsid w:val="00CB40E7"/>
    <w:rsid w:val="00CD0B62"/>
    <w:rsid w:val="00CE2B74"/>
    <w:rsid w:val="00D24C4A"/>
    <w:rsid w:val="00D27F8C"/>
    <w:rsid w:val="00D32DAA"/>
    <w:rsid w:val="00D339CD"/>
    <w:rsid w:val="00D33C1B"/>
    <w:rsid w:val="00D400BD"/>
    <w:rsid w:val="00D41E8F"/>
    <w:rsid w:val="00D51D65"/>
    <w:rsid w:val="00D67527"/>
    <w:rsid w:val="00D7364D"/>
    <w:rsid w:val="00DC2CEF"/>
    <w:rsid w:val="00E17579"/>
    <w:rsid w:val="00E479D5"/>
    <w:rsid w:val="00E50485"/>
    <w:rsid w:val="00E622B5"/>
    <w:rsid w:val="00EA0C5E"/>
    <w:rsid w:val="00EE452D"/>
    <w:rsid w:val="00EF4556"/>
    <w:rsid w:val="00F00B5B"/>
    <w:rsid w:val="00F13E9F"/>
    <w:rsid w:val="00F20D04"/>
    <w:rsid w:val="00F25B6A"/>
    <w:rsid w:val="00F479CD"/>
    <w:rsid w:val="00F61D11"/>
    <w:rsid w:val="00F66BE6"/>
    <w:rsid w:val="00F87A34"/>
    <w:rsid w:val="00FB0311"/>
    <w:rsid w:val="00FD34C6"/>
    <w:rsid w:val="00FE5075"/>
    <w:rsid w:val="00FE6DEE"/>
    <w:rsid w:val="00FE7FDE"/>
    <w:rsid w:val="00FF5E6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6A1E0"/>
  <w15:docId w15:val="{83F0D3BC-3507-4AE5-ABC0-4252D2D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485"/>
  </w:style>
  <w:style w:type="paragraph" w:styleId="a7">
    <w:name w:val="footer"/>
    <w:basedOn w:val="a"/>
    <w:link w:val="a8"/>
    <w:uiPriority w:val="99"/>
    <w:unhideWhenUsed/>
    <w:rsid w:val="00E50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485"/>
  </w:style>
  <w:style w:type="paragraph" w:styleId="a9">
    <w:name w:val="List Paragraph"/>
    <w:basedOn w:val="a"/>
    <w:uiPriority w:val="34"/>
    <w:qFormat/>
    <w:rsid w:val="00594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</dc:creator>
  <cp:keywords/>
  <dc:description/>
  <cp:lastModifiedBy>啓 白澤</cp:lastModifiedBy>
  <cp:revision>2</cp:revision>
  <cp:lastPrinted>2019-01-13T05:13:00Z</cp:lastPrinted>
  <dcterms:created xsi:type="dcterms:W3CDTF">2020-02-07T06:16:00Z</dcterms:created>
  <dcterms:modified xsi:type="dcterms:W3CDTF">2020-02-07T06:16:00Z</dcterms:modified>
</cp:coreProperties>
</file>